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5DB6A" w14:textId="77777777" w:rsidR="007D701A" w:rsidRPr="001450BF" w:rsidRDefault="007D701A" w:rsidP="001450BF">
      <w:bookmarkStart w:id="0" w:name="_Hlk15390541"/>
    </w:p>
    <w:p w14:paraId="6DDF572F" w14:textId="77777777" w:rsidR="001450BF" w:rsidRPr="001450BF" w:rsidRDefault="001450BF" w:rsidP="001450BF">
      <w:pPr>
        <w:rPr>
          <w:b/>
        </w:rPr>
      </w:pPr>
      <w:r w:rsidRPr="001450BF">
        <w:rPr>
          <w:b/>
        </w:rPr>
        <w:t>FOR IMMEDIATE RELEASE</w:t>
      </w:r>
    </w:p>
    <w:p w14:paraId="2C209292" w14:textId="43B7E247" w:rsidR="007D701A" w:rsidRDefault="006C6EA6" w:rsidP="001450BF">
      <w:r>
        <w:t xml:space="preserve">January </w:t>
      </w:r>
      <w:r w:rsidR="00FF3A37">
        <w:t>27</w:t>
      </w:r>
      <w:r w:rsidR="001450BF" w:rsidRPr="001450BF">
        <w:t>,</w:t>
      </w:r>
      <w:r>
        <w:t xml:space="preserve"> 2020</w:t>
      </w:r>
    </w:p>
    <w:p w14:paraId="2A977686" w14:textId="77777777" w:rsidR="006C6EA6" w:rsidRPr="001450BF" w:rsidRDefault="006C6EA6" w:rsidP="001450BF"/>
    <w:p w14:paraId="3DDBBC60" w14:textId="6662EDDC" w:rsidR="001450BF" w:rsidRPr="001450BF" w:rsidRDefault="006C6EA6" w:rsidP="001450BF">
      <w:r w:rsidRPr="006C6EA6">
        <w:rPr>
          <w:rFonts w:eastAsiaTheme="majorEastAsia" w:cs="Arial"/>
          <w:b/>
          <w:bCs/>
          <w:sz w:val="36"/>
          <w:szCs w:val="36"/>
        </w:rPr>
        <w:t>Town of Caledon announces new town-wide fibre optic installation along the Caledon Trailway</w:t>
      </w:r>
      <w:r w:rsidR="001450BF">
        <w:rPr>
          <w:noProof/>
          <w:color w:val="2B579A"/>
          <w:shd w:val="clear" w:color="auto" w:fill="E6E6E6"/>
        </w:rPr>
        <mc:AlternateContent>
          <mc:Choice Requires="wps">
            <w:drawing>
              <wp:inline distT="0" distB="0" distL="0" distR="0" wp14:anchorId="64B02225" wp14:editId="541AC99F">
                <wp:extent cx="6400800" cy="0"/>
                <wp:effectExtent l="0" t="0" r="19050" b="19050"/>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3A9AD63E"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" strokecolor="black [3213]" strokeweight=".25pt">
                <w10:anchorlock/>
              </v:line>
            </w:pict>
          </mc:Fallback>
        </mc:AlternateContent>
      </w:r>
    </w:p>
    <w:p w14:paraId="31D68DCF" w14:textId="77777777" w:rsidR="003B0FF3" w:rsidRPr="001450BF" w:rsidRDefault="003B0FF3" w:rsidP="001450BF"/>
    <w:p w14:paraId="0F0B1D5D" w14:textId="77777777" w:rsidR="00903789" w:rsidRPr="001450BF" w:rsidRDefault="00903789" w:rsidP="001450BF"/>
    <w:p w14:paraId="5050ECD2" w14:textId="39C43126" w:rsidR="00CF38D2" w:rsidRDefault="00775BFB" w:rsidP="00CF38D2">
      <w:bookmarkStart w:id="1" w:name="_GoBack"/>
      <w:r>
        <w:t>Today the Town of Caledon</w:t>
      </w:r>
      <w:r w:rsidR="00A90379">
        <w:t xml:space="preserve"> took a major step forward in its goal to provide high speed internet service to all of Caledon.  Vianet,</w:t>
      </w:r>
      <w:r w:rsidR="00D12265">
        <w:t xml:space="preserve"> under contract to the Town,</w:t>
      </w:r>
      <w:r w:rsidR="00A90379">
        <w:t xml:space="preserve"> </w:t>
      </w:r>
      <w:r w:rsidR="6701836A">
        <w:t>35 kilometers of new fibre optic cable</w:t>
      </w:r>
      <w:r w:rsidR="00A90379">
        <w:t xml:space="preserve"> will be installed</w:t>
      </w:r>
      <w:r w:rsidR="6701836A">
        <w:t xml:space="preserve"> along the Caledon Trailway</w:t>
      </w:r>
      <w:r w:rsidR="00A90379">
        <w:t>, creating</w:t>
      </w:r>
      <w:r w:rsidR="6701836A">
        <w:t xml:space="preserve"> </w:t>
      </w:r>
      <w:r w:rsidR="00FF3A37">
        <w:t>the backbone for future high speed expansion in Caledon</w:t>
      </w:r>
      <w:r w:rsidR="6701836A">
        <w:t xml:space="preserve">. </w:t>
      </w:r>
    </w:p>
    <w:p w14:paraId="0D472CF7" w14:textId="37C84AA3" w:rsidR="00525D95" w:rsidRDefault="00525D95" w:rsidP="00FA4066"/>
    <w:p w14:paraId="76ACC059" w14:textId="693904ED" w:rsidR="00CF38D2" w:rsidRDefault="1EFE9255" w:rsidP="1EFE9255">
      <w:r>
        <w:t xml:space="preserve">“This infrastructure takes us a major step closer to our goal of bringing high speed internet access to all of Caledon,” said Mayor Allan Thompson. “The new fibre creates a robust backbone that spans the entire width of the Town and demonstrates our commitment and leadership to providing this essential service to our </w:t>
      </w:r>
      <w:r w:rsidR="00A90379">
        <w:t>residents.</w:t>
      </w:r>
      <w:r>
        <w:t xml:space="preserve">”  </w:t>
      </w:r>
    </w:p>
    <w:p w14:paraId="788A90B1" w14:textId="76DDD4ED" w:rsidR="00CF38D2" w:rsidRDefault="00CF38D2" w:rsidP="00CF38D2"/>
    <w:p w14:paraId="1A0DCEB5" w14:textId="5BA438C5" w:rsidR="007112DA" w:rsidRDefault="0060685E" w:rsidP="00FA4066">
      <w:r w:rsidRPr="0060685E">
        <w:t>The $1.4M project is</w:t>
      </w:r>
      <w:r w:rsidR="00AC4535">
        <w:t xml:space="preserve"> the second phase of a request for proposal issued in 2019 and is</w:t>
      </w:r>
      <w:r w:rsidRPr="0060685E">
        <w:t xml:space="preserve"> being completely funded by Vianet with municipal consent provided by Town of Caledon Council.  </w:t>
      </w:r>
      <w:r w:rsidR="00AC4535">
        <w:t>This announcement follows on a similar announcement last fall to install 8km of fibre optic cable in the south Bolton industrial area.</w:t>
      </w:r>
    </w:p>
    <w:p w14:paraId="607489CA" w14:textId="77777777" w:rsidR="0060685E" w:rsidRDefault="0060685E" w:rsidP="00FA4066"/>
    <w:p w14:paraId="65F4660C" w14:textId="16608A33" w:rsidR="00D85A1B" w:rsidRDefault="00BF1FE3" w:rsidP="00FA4066">
      <w:r>
        <w:t>“</w:t>
      </w:r>
      <w:r w:rsidR="003E0997" w:rsidRPr="003E0997">
        <w:t>Vianet is excited to be working with the Town of Caledon to provide this fibre optic backbone running along the rail trail</w:t>
      </w:r>
      <w:r w:rsidR="00A94DF9">
        <w:t>,” said Brian McCullagh, Director of Business Development for Vianet.  “</w:t>
      </w:r>
      <w:r w:rsidR="00B76D15">
        <w:t xml:space="preserve">This </w:t>
      </w:r>
      <w:r w:rsidR="00B76D15" w:rsidRPr="00B76D15">
        <w:t>will give Vianet the ability to deliver high speed services in the area as well upgrade our existing tower locations near the trail to deliver higher speeds and a more reliable wireless network. The high speed backbone gives us a jumping off point to further build rural fibre broadband and provide better service in the area that is so desperately needed.</w:t>
      </w:r>
      <w:r w:rsidR="00A94DF9">
        <w:t>”</w:t>
      </w:r>
      <w:r w:rsidR="00A94DF9" w:rsidRPr="00A94DF9">
        <w:t xml:space="preserve"> </w:t>
      </w:r>
    </w:p>
    <w:p w14:paraId="738FE751" w14:textId="72A9FC58" w:rsidR="00AC4535" w:rsidRDefault="00AC4535" w:rsidP="00FA4066"/>
    <w:p w14:paraId="0044703B" w14:textId="625D4E01" w:rsidR="00BF1FE3" w:rsidRDefault="001A5F7B" w:rsidP="00FA4066">
      <w:r w:rsidRPr="001A5F7B">
        <w:t>"We are really excited about this opportunity and can hardly wait to be connected</w:t>
      </w:r>
      <w:r>
        <w:t>,” said Barbara Lord, Principal of King’s College (</w:t>
      </w:r>
      <w:hyperlink r:id="rId11" w:history="1">
        <w:r w:rsidRPr="00545E82">
          <w:rPr>
            <w:rStyle w:val="Hyperlink"/>
          </w:rPr>
          <w:t>www.kingscollegeschool.ca</w:t>
        </w:r>
      </w:hyperlink>
      <w:r>
        <w:t>), a private school for grades 3 to 12 on The Gore Road in Caledon.  “</w:t>
      </w:r>
      <w:r w:rsidRPr="001A5F7B">
        <w:t>This will allow us to better connect our students to the broader world and give them the chance to take advantage of many new opportunities to enhance their learning.”</w:t>
      </w:r>
    </w:p>
    <w:p w14:paraId="57EEE006" w14:textId="77777777" w:rsidR="001A5F7B" w:rsidRDefault="001A5F7B" w:rsidP="00FA4066"/>
    <w:p w14:paraId="2A6E8D1E" w14:textId="40DB375A" w:rsidR="0060685E" w:rsidRDefault="00A90660" w:rsidP="0060685E">
      <w:r w:rsidRPr="00FB67CD">
        <w:t xml:space="preserve">The project is set to begin </w:t>
      </w:r>
      <w:r w:rsidR="00300B14">
        <w:t>in the spring of 2020</w:t>
      </w:r>
      <w:r w:rsidRPr="00FB67CD">
        <w:t xml:space="preserve"> and completed by </w:t>
      </w:r>
      <w:r w:rsidR="00A72717">
        <w:t xml:space="preserve">the end of </w:t>
      </w:r>
      <w:r w:rsidR="00300B14">
        <w:t xml:space="preserve">summer </w:t>
      </w:r>
      <w:r w:rsidR="00FB67CD" w:rsidRPr="00FB67CD">
        <w:t>2020</w:t>
      </w:r>
      <w:r w:rsidR="00A90379">
        <w:t xml:space="preserve">, with minimal impact to the Caledon Trailway and no closures due to construction.  </w:t>
      </w:r>
    </w:p>
    <w:p w14:paraId="309BBBBC" w14:textId="617DF9DB" w:rsidR="00FF3A37" w:rsidRDefault="00FF3A37" w:rsidP="0060685E"/>
    <w:p w14:paraId="38E7293D" w14:textId="4E9984B1" w:rsidR="00FF3A37" w:rsidRDefault="53E42DDF" w:rsidP="0060685E">
      <w:r>
        <w:t>Once completed, the new backbone will put roughly 85% of Caledon residents and businesses within range for future internet high speed service.</w:t>
      </w:r>
      <w:commentRangeStart w:id="2"/>
      <w:commentRangeEnd w:id="2"/>
    </w:p>
    <w:p w14:paraId="6E28775C" w14:textId="77777777" w:rsidR="0060685E" w:rsidRDefault="0060685E" w:rsidP="0060685E"/>
    <w:p w14:paraId="2177FEDB" w14:textId="6C73A0F4" w:rsidR="0060685E" w:rsidRPr="0060685E" w:rsidRDefault="0060685E" w:rsidP="0060685E">
      <w:pPr>
        <w:rPr>
          <w:b/>
        </w:rPr>
      </w:pPr>
      <w:r w:rsidRPr="0060685E">
        <w:rPr>
          <w:b/>
        </w:rPr>
        <w:t>Background</w:t>
      </w:r>
    </w:p>
    <w:p w14:paraId="6BFBDA2F" w14:textId="248CCD2B" w:rsidR="00023D69" w:rsidRDefault="0060685E" w:rsidP="00FA4066">
      <w:r>
        <w:t xml:space="preserve">The 2018-2022 Council Work Plan prioritized “enhance high-speed internet connectivity.” </w:t>
      </w:r>
      <w:r w:rsidR="00AC4535">
        <w:t xml:space="preserve">Early in 2019 </w:t>
      </w:r>
      <w:r>
        <w:t>t</w:t>
      </w:r>
      <w:r w:rsidR="00AC4535">
        <w:t xml:space="preserve">he Town of Caledon issued a Request for Proposals </w:t>
      </w:r>
      <w:r>
        <w:t xml:space="preserve">for vendors to provide high speed internet service to at least one of the eight underserviced areas identified in the Town’s Broadband Gap Analysis.  The proposal included access to Town funding of up to $250,000 from the Town’s Broadband Levy. </w:t>
      </w:r>
    </w:p>
    <w:p w14:paraId="37EE38A2" w14:textId="77777777" w:rsidR="00A90660" w:rsidRDefault="00A90660" w:rsidP="00FA4066"/>
    <w:p w14:paraId="01340DFE" w14:textId="4D384C9D" w:rsidR="00FA4066" w:rsidRPr="001450BF" w:rsidRDefault="00FA4066" w:rsidP="00FA4066">
      <w:r>
        <w:t xml:space="preserve">For more information, visit </w:t>
      </w:r>
      <w:hyperlink r:id="rId12" w:history="1">
        <w:r w:rsidRPr="00FA4066">
          <w:rPr>
            <w:rStyle w:val="Hyperlink"/>
          </w:rPr>
          <w:t>caledon.ca/</w:t>
        </w:r>
        <w:r w:rsidR="00921202">
          <w:rPr>
            <w:rStyle w:val="Hyperlink"/>
          </w:rPr>
          <w:t>internet</w:t>
        </w:r>
      </w:hyperlink>
      <w:r>
        <w:t xml:space="preserve">. </w:t>
      </w:r>
    </w:p>
    <w:p w14:paraId="450976E8" w14:textId="77777777" w:rsidR="00B8323C" w:rsidRPr="001450BF" w:rsidRDefault="00B8323C" w:rsidP="001450BF"/>
    <w:p w14:paraId="17236D83" w14:textId="77777777" w:rsidR="00B8323C" w:rsidRPr="001450BF" w:rsidRDefault="00B8323C" w:rsidP="001450BF"/>
    <w:p w14:paraId="452D079E" w14:textId="77777777" w:rsidR="007A6092" w:rsidRPr="001450BF" w:rsidRDefault="007A6092" w:rsidP="001450BF">
      <w:r w:rsidRPr="001450BF">
        <w:t xml:space="preserve">- 30 </w:t>
      </w:r>
      <w:r w:rsidR="00080828" w:rsidRPr="001450BF">
        <w:t>–</w:t>
      </w:r>
    </w:p>
    <w:p w14:paraId="6B8A07BF" w14:textId="77777777" w:rsidR="00080828" w:rsidRPr="001450BF" w:rsidRDefault="00080828" w:rsidP="001450BF"/>
    <w:p w14:paraId="295811F0" w14:textId="77777777" w:rsidR="007A6092" w:rsidRPr="001450BF" w:rsidRDefault="007A6092" w:rsidP="001450BF">
      <w:r w:rsidRPr="001450BF">
        <w:t>Media Contact:</w:t>
      </w:r>
    </w:p>
    <w:p w14:paraId="5AB05B68" w14:textId="1E283B1F" w:rsidR="00243842" w:rsidRPr="001450BF" w:rsidRDefault="00FF2F03" w:rsidP="001450BF">
      <w:r w:rsidRPr="001450BF">
        <w:t>Strategic Initiatives</w:t>
      </w:r>
      <w:r w:rsidR="00951F90" w:rsidRPr="001450BF">
        <w:t xml:space="preserve"> | </w:t>
      </w:r>
      <w:r w:rsidR="006639ED" w:rsidRPr="001450BF">
        <w:t xml:space="preserve">Communications | 905.584.2272 </w:t>
      </w:r>
      <w:r w:rsidR="007A6092" w:rsidRPr="001450BF">
        <w:t xml:space="preserve"> | </w:t>
      </w:r>
      <w:hyperlink r:id="rId13" w:history="1">
        <w:r w:rsidR="006639ED" w:rsidRPr="001450BF">
          <w:rPr>
            <w:rStyle w:val="Hyperlink"/>
          </w:rPr>
          <w:t>communications@caledon.ca</w:t>
        </w:r>
      </w:hyperlink>
      <w:r w:rsidR="006639ED" w:rsidRPr="001450BF">
        <w:t xml:space="preserve"> </w:t>
      </w:r>
      <w:bookmarkEnd w:id="0"/>
      <w:bookmarkEnd w:id="1"/>
    </w:p>
    <w:sectPr w:rsidR="00243842" w:rsidRPr="001450BF" w:rsidSect="00D10A93">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1080" w:footer="10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0412D" w14:textId="77777777" w:rsidR="00426ECE" w:rsidRDefault="00426ECE" w:rsidP="00201913">
      <w:r>
        <w:separator/>
      </w:r>
    </w:p>
  </w:endnote>
  <w:endnote w:type="continuationSeparator" w:id="0">
    <w:p w14:paraId="00DBB0F9" w14:textId="77777777" w:rsidR="00426ECE" w:rsidRDefault="00426ECE" w:rsidP="0020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C6D3" w14:textId="77777777" w:rsidR="00341FC5" w:rsidRDefault="00341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C5FF8" w14:textId="77777777" w:rsidR="00201913" w:rsidRDefault="00B50AC9">
    <w:pPr>
      <w:pStyle w:val="Footer"/>
    </w:pPr>
    <w:r>
      <w:rPr>
        <w:rFonts w:hint="eastAsia"/>
        <w:noProof/>
        <w:color w:val="2B579A"/>
        <w:shd w:val="clear" w:color="auto" w:fill="E6E6E6"/>
      </w:rPr>
      <w:drawing>
        <wp:inline distT="0" distB="0" distL="0" distR="0" wp14:anchorId="2562E112" wp14:editId="5D6126AF">
          <wp:extent cx="6400800" cy="966470"/>
          <wp:effectExtent l="0" t="0" r="0" b="0"/>
          <wp:docPr id="4" name="Picture 4" descr="Town of Caledon        &#10;Town hall&#10;6311 Old Church Road&#10;Caledon, Ontario, L7C lJC&#10;&#10;Telephone 905.584.2272       &#10;Toll Free 1.888.225.3366      &#10;Fax 905.584.4325      &#10;Website www.caledon.ca" title="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9664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7B1BC" w14:textId="77777777" w:rsidR="00D10A93" w:rsidRDefault="00B50AC9">
    <w:pPr>
      <w:pStyle w:val="Footer"/>
    </w:pPr>
    <w:r>
      <w:rPr>
        <w:rFonts w:hint="eastAsia"/>
        <w:noProof/>
        <w:color w:val="2B579A"/>
        <w:shd w:val="clear" w:color="auto" w:fill="E6E6E6"/>
      </w:rPr>
      <w:drawing>
        <wp:inline distT="0" distB="0" distL="0" distR="0" wp14:anchorId="790779C8" wp14:editId="2ED7F1E8">
          <wp:extent cx="6400800" cy="966470"/>
          <wp:effectExtent l="0" t="0" r="0" b="0"/>
          <wp:docPr id="3" name="Picture 3" descr="Town of Caledon        &#10;Town hall&#10;6311 Old Church Road&#10;Caledon, Ontario, L7C lJC&#10;&#10;Telephone 905.584.2272       &#10;Toll Free 1.888.225.3366      &#10;Fax 905.584.4325      &#10;Website www.caledon.ca" title="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9664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8ABA9" w14:textId="77777777" w:rsidR="00426ECE" w:rsidRDefault="00426ECE" w:rsidP="00201913">
      <w:r>
        <w:separator/>
      </w:r>
    </w:p>
  </w:footnote>
  <w:footnote w:type="continuationSeparator" w:id="0">
    <w:p w14:paraId="23C5A357" w14:textId="77777777" w:rsidR="00426ECE" w:rsidRDefault="00426ECE" w:rsidP="00201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D498A" w14:textId="38DC2B17" w:rsidR="00341FC5" w:rsidRDefault="00341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A572" w14:textId="716DD397" w:rsidR="00341FC5" w:rsidRDefault="00341F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BC36" w14:textId="09DA5517" w:rsidR="00D10A93" w:rsidRDefault="00B50AC9">
    <w:pPr>
      <w:pStyle w:val="Header"/>
    </w:pPr>
    <w:r>
      <w:rPr>
        <w:rFonts w:hint="eastAsia"/>
        <w:noProof/>
        <w:color w:val="2B579A"/>
        <w:shd w:val="clear" w:color="auto" w:fill="E6E6E6"/>
      </w:rPr>
      <w:drawing>
        <wp:inline distT="0" distB="0" distL="0" distR="0" wp14:anchorId="2D6943A9" wp14:editId="3A5564C4">
          <wp:extent cx="6400800" cy="914400"/>
          <wp:effectExtent l="0" t="0" r="0" b="0"/>
          <wp:docPr id="2" name="Picture 2" descr="Title Media Release" title="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release.jpg"/>
                  <pic:cNvPicPr/>
                </pic:nvPicPr>
                <pic:blipFill>
                  <a:blip r:embed="rId1">
                    <a:extLst>
                      <a:ext uri="{28A0092B-C50C-407E-A947-70E740481C1C}">
                        <a14:useLocalDpi xmlns:a14="http://schemas.microsoft.com/office/drawing/2010/main" val="0"/>
                      </a:ext>
                    </a:extLst>
                  </a:blip>
                  <a:stretch>
                    <a:fillRect/>
                  </a:stretch>
                </pic:blipFill>
                <pic:spPr>
                  <a:xfrm>
                    <a:off x="0" y="0"/>
                    <a:ext cx="64008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85B23"/>
    <w:multiLevelType w:val="hybridMultilevel"/>
    <w:tmpl w:val="36A2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746D"/>
    <w:multiLevelType w:val="hybridMultilevel"/>
    <w:tmpl w:val="B4D8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C255B"/>
    <w:multiLevelType w:val="hybridMultilevel"/>
    <w:tmpl w:val="1DD4A416"/>
    <w:lvl w:ilvl="0" w:tplc="93F46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74988"/>
    <w:multiLevelType w:val="hybridMultilevel"/>
    <w:tmpl w:val="386C05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1051002"/>
    <w:multiLevelType w:val="hybridMultilevel"/>
    <w:tmpl w:val="7F80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11057"/>
    <w:multiLevelType w:val="hybridMultilevel"/>
    <w:tmpl w:val="02A8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41518"/>
    <w:multiLevelType w:val="hybridMultilevel"/>
    <w:tmpl w:val="6D4C9958"/>
    <w:lvl w:ilvl="0" w:tplc="04090001">
      <w:start w:val="1"/>
      <w:numFmt w:val="bullet"/>
      <w:lvlText w:val=""/>
      <w:lvlJc w:val="left"/>
      <w:pPr>
        <w:ind w:left="720" w:hanging="360"/>
      </w:pPr>
      <w:rPr>
        <w:rFonts w:ascii="Symbol" w:hAnsi="Symbol" w:hint="default"/>
      </w:rPr>
    </w:lvl>
    <w:lvl w:ilvl="1" w:tplc="4B706668">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720"/>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F3"/>
    <w:rsid w:val="00001F7F"/>
    <w:rsid w:val="000164E7"/>
    <w:rsid w:val="000218C8"/>
    <w:rsid w:val="00022C8A"/>
    <w:rsid w:val="00023D69"/>
    <w:rsid w:val="00040A85"/>
    <w:rsid w:val="000622CA"/>
    <w:rsid w:val="00080828"/>
    <w:rsid w:val="000826F0"/>
    <w:rsid w:val="000911CB"/>
    <w:rsid w:val="000C0A64"/>
    <w:rsid w:val="000C5812"/>
    <w:rsid w:val="000D24C8"/>
    <w:rsid w:val="000F3268"/>
    <w:rsid w:val="000F415D"/>
    <w:rsid w:val="00101E48"/>
    <w:rsid w:val="00102A01"/>
    <w:rsid w:val="001103D5"/>
    <w:rsid w:val="00120104"/>
    <w:rsid w:val="001315CF"/>
    <w:rsid w:val="001450BF"/>
    <w:rsid w:val="00184B0D"/>
    <w:rsid w:val="0019400B"/>
    <w:rsid w:val="001A5F7B"/>
    <w:rsid w:val="001B4728"/>
    <w:rsid w:val="001D1F66"/>
    <w:rsid w:val="001F0123"/>
    <w:rsid w:val="001F2FCD"/>
    <w:rsid w:val="001F40E2"/>
    <w:rsid w:val="00201913"/>
    <w:rsid w:val="00211F3E"/>
    <w:rsid w:val="00243842"/>
    <w:rsid w:val="00261937"/>
    <w:rsid w:val="002805FD"/>
    <w:rsid w:val="002B705C"/>
    <w:rsid w:val="002E266B"/>
    <w:rsid w:val="002E654B"/>
    <w:rsid w:val="002F5097"/>
    <w:rsid w:val="00300B14"/>
    <w:rsid w:val="00320D9A"/>
    <w:rsid w:val="00331EBD"/>
    <w:rsid w:val="003366A2"/>
    <w:rsid w:val="00341FC5"/>
    <w:rsid w:val="00352841"/>
    <w:rsid w:val="00361AE0"/>
    <w:rsid w:val="00367DDB"/>
    <w:rsid w:val="003725D9"/>
    <w:rsid w:val="00374BA7"/>
    <w:rsid w:val="00384010"/>
    <w:rsid w:val="00392AF7"/>
    <w:rsid w:val="00392C06"/>
    <w:rsid w:val="003961A7"/>
    <w:rsid w:val="003A14CE"/>
    <w:rsid w:val="003A6DCC"/>
    <w:rsid w:val="003B02D6"/>
    <w:rsid w:val="003B0FF3"/>
    <w:rsid w:val="003B30AC"/>
    <w:rsid w:val="003B7822"/>
    <w:rsid w:val="003E02D1"/>
    <w:rsid w:val="003E0997"/>
    <w:rsid w:val="003F0915"/>
    <w:rsid w:val="00402921"/>
    <w:rsid w:val="00420627"/>
    <w:rsid w:val="00423A3A"/>
    <w:rsid w:val="00425F19"/>
    <w:rsid w:val="00426ECE"/>
    <w:rsid w:val="00434419"/>
    <w:rsid w:val="00434F02"/>
    <w:rsid w:val="004370BC"/>
    <w:rsid w:val="00457A49"/>
    <w:rsid w:val="00464A9B"/>
    <w:rsid w:val="0048234A"/>
    <w:rsid w:val="00487457"/>
    <w:rsid w:val="004A3B7E"/>
    <w:rsid w:val="004C1FD6"/>
    <w:rsid w:val="004D2964"/>
    <w:rsid w:val="004E78E2"/>
    <w:rsid w:val="004F4791"/>
    <w:rsid w:val="00500A86"/>
    <w:rsid w:val="00501185"/>
    <w:rsid w:val="00502C62"/>
    <w:rsid w:val="00522AE5"/>
    <w:rsid w:val="00525D95"/>
    <w:rsid w:val="0053542A"/>
    <w:rsid w:val="00544E85"/>
    <w:rsid w:val="00547A99"/>
    <w:rsid w:val="00556D45"/>
    <w:rsid w:val="00566733"/>
    <w:rsid w:val="00574BC7"/>
    <w:rsid w:val="00586536"/>
    <w:rsid w:val="005A0EF3"/>
    <w:rsid w:val="005A649B"/>
    <w:rsid w:val="005B2A87"/>
    <w:rsid w:val="005D280D"/>
    <w:rsid w:val="005F4B72"/>
    <w:rsid w:val="006022DB"/>
    <w:rsid w:val="00604C50"/>
    <w:rsid w:val="0060685E"/>
    <w:rsid w:val="00626472"/>
    <w:rsid w:val="00634F9F"/>
    <w:rsid w:val="00635F3E"/>
    <w:rsid w:val="00643231"/>
    <w:rsid w:val="00644552"/>
    <w:rsid w:val="006639ED"/>
    <w:rsid w:val="00667F66"/>
    <w:rsid w:val="00671268"/>
    <w:rsid w:val="00671327"/>
    <w:rsid w:val="006762A3"/>
    <w:rsid w:val="006B1C0A"/>
    <w:rsid w:val="006B1E3D"/>
    <w:rsid w:val="006C6EA6"/>
    <w:rsid w:val="006D302D"/>
    <w:rsid w:val="006D773B"/>
    <w:rsid w:val="006E5655"/>
    <w:rsid w:val="006E6947"/>
    <w:rsid w:val="006F755E"/>
    <w:rsid w:val="0070601D"/>
    <w:rsid w:val="00706CFD"/>
    <w:rsid w:val="007112DA"/>
    <w:rsid w:val="00713C55"/>
    <w:rsid w:val="00715C62"/>
    <w:rsid w:val="007220D2"/>
    <w:rsid w:val="00747766"/>
    <w:rsid w:val="00747ED4"/>
    <w:rsid w:val="00752CCD"/>
    <w:rsid w:val="0077136E"/>
    <w:rsid w:val="00773456"/>
    <w:rsid w:val="00775BFB"/>
    <w:rsid w:val="00790315"/>
    <w:rsid w:val="007A3E7C"/>
    <w:rsid w:val="007A4301"/>
    <w:rsid w:val="007A51EB"/>
    <w:rsid w:val="007A6092"/>
    <w:rsid w:val="007B3406"/>
    <w:rsid w:val="007B3A24"/>
    <w:rsid w:val="007B77C0"/>
    <w:rsid w:val="007D53CE"/>
    <w:rsid w:val="007D6AC8"/>
    <w:rsid w:val="007D701A"/>
    <w:rsid w:val="007E2F44"/>
    <w:rsid w:val="008227E5"/>
    <w:rsid w:val="008265A5"/>
    <w:rsid w:val="008308B9"/>
    <w:rsid w:val="008377A5"/>
    <w:rsid w:val="0085311E"/>
    <w:rsid w:val="0086659F"/>
    <w:rsid w:val="00872C80"/>
    <w:rsid w:val="00885CA5"/>
    <w:rsid w:val="008C7C0C"/>
    <w:rsid w:val="008D0772"/>
    <w:rsid w:val="008D58ED"/>
    <w:rsid w:val="008E03A8"/>
    <w:rsid w:val="00903789"/>
    <w:rsid w:val="00907B38"/>
    <w:rsid w:val="00911C9F"/>
    <w:rsid w:val="00921202"/>
    <w:rsid w:val="009463D2"/>
    <w:rsid w:val="00951C31"/>
    <w:rsid w:val="00951F90"/>
    <w:rsid w:val="00965FBB"/>
    <w:rsid w:val="00972BE3"/>
    <w:rsid w:val="00981A71"/>
    <w:rsid w:val="00993228"/>
    <w:rsid w:val="00994394"/>
    <w:rsid w:val="0099695F"/>
    <w:rsid w:val="00996A68"/>
    <w:rsid w:val="00997386"/>
    <w:rsid w:val="009A7BE0"/>
    <w:rsid w:val="009F3E6D"/>
    <w:rsid w:val="00A06810"/>
    <w:rsid w:val="00A06B16"/>
    <w:rsid w:val="00A13142"/>
    <w:rsid w:val="00A279B5"/>
    <w:rsid w:val="00A36078"/>
    <w:rsid w:val="00A40C48"/>
    <w:rsid w:val="00A43A84"/>
    <w:rsid w:val="00A45BE3"/>
    <w:rsid w:val="00A47CF3"/>
    <w:rsid w:val="00A50061"/>
    <w:rsid w:val="00A548CD"/>
    <w:rsid w:val="00A55A2A"/>
    <w:rsid w:val="00A72717"/>
    <w:rsid w:val="00A75D05"/>
    <w:rsid w:val="00A76BD1"/>
    <w:rsid w:val="00A90379"/>
    <w:rsid w:val="00A90660"/>
    <w:rsid w:val="00A944BF"/>
    <w:rsid w:val="00A94DF9"/>
    <w:rsid w:val="00AA2C06"/>
    <w:rsid w:val="00AA2EC8"/>
    <w:rsid w:val="00AC4535"/>
    <w:rsid w:val="00AC69B9"/>
    <w:rsid w:val="00AD4550"/>
    <w:rsid w:val="00B059F6"/>
    <w:rsid w:val="00B05EA2"/>
    <w:rsid w:val="00B142CC"/>
    <w:rsid w:val="00B17C77"/>
    <w:rsid w:val="00B31EEC"/>
    <w:rsid w:val="00B35422"/>
    <w:rsid w:val="00B42C80"/>
    <w:rsid w:val="00B50AC9"/>
    <w:rsid w:val="00B53C41"/>
    <w:rsid w:val="00B5719C"/>
    <w:rsid w:val="00B6412B"/>
    <w:rsid w:val="00B67734"/>
    <w:rsid w:val="00B733C7"/>
    <w:rsid w:val="00B76D15"/>
    <w:rsid w:val="00B8323C"/>
    <w:rsid w:val="00B84EFD"/>
    <w:rsid w:val="00B949E9"/>
    <w:rsid w:val="00BB6CBB"/>
    <w:rsid w:val="00BC7671"/>
    <w:rsid w:val="00BE76D6"/>
    <w:rsid w:val="00BF1EF9"/>
    <w:rsid w:val="00BF1FE3"/>
    <w:rsid w:val="00C00491"/>
    <w:rsid w:val="00C01CE0"/>
    <w:rsid w:val="00C01ED9"/>
    <w:rsid w:val="00C052D7"/>
    <w:rsid w:val="00C10641"/>
    <w:rsid w:val="00C24106"/>
    <w:rsid w:val="00C437F2"/>
    <w:rsid w:val="00C510ED"/>
    <w:rsid w:val="00C70BF1"/>
    <w:rsid w:val="00C94D73"/>
    <w:rsid w:val="00C972C0"/>
    <w:rsid w:val="00CA3EC8"/>
    <w:rsid w:val="00CB4A75"/>
    <w:rsid w:val="00CD4983"/>
    <w:rsid w:val="00CE0D5C"/>
    <w:rsid w:val="00CE226A"/>
    <w:rsid w:val="00CE3A14"/>
    <w:rsid w:val="00CE4C30"/>
    <w:rsid w:val="00CF0E18"/>
    <w:rsid w:val="00CF11F4"/>
    <w:rsid w:val="00CF1A2F"/>
    <w:rsid w:val="00CF38D2"/>
    <w:rsid w:val="00D03522"/>
    <w:rsid w:val="00D10A93"/>
    <w:rsid w:val="00D12265"/>
    <w:rsid w:val="00D12858"/>
    <w:rsid w:val="00D14381"/>
    <w:rsid w:val="00D17C43"/>
    <w:rsid w:val="00D2264D"/>
    <w:rsid w:val="00D364D9"/>
    <w:rsid w:val="00D4094A"/>
    <w:rsid w:val="00D4231E"/>
    <w:rsid w:val="00D46434"/>
    <w:rsid w:val="00D5589B"/>
    <w:rsid w:val="00D714EA"/>
    <w:rsid w:val="00D74C4B"/>
    <w:rsid w:val="00D85A1B"/>
    <w:rsid w:val="00DB21C3"/>
    <w:rsid w:val="00DC7218"/>
    <w:rsid w:val="00DD5B76"/>
    <w:rsid w:val="00DE52E1"/>
    <w:rsid w:val="00DF2117"/>
    <w:rsid w:val="00E00974"/>
    <w:rsid w:val="00E06C93"/>
    <w:rsid w:val="00E14CF0"/>
    <w:rsid w:val="00E16E6E"/>
    <w:rsid w:val="00E45260"/>
    <w:rsid w:val="00E46893"/>
    <w:rsid w:val="00E528AB"/>
    <w:rsid w:val="00E62A89"/>
    <w:rsid w:val="00E712FD"/>
    <w:rsid w:val="00E74647"/>
    <w:rsid w:val="00EB6387"/>
    <w:rsid w:val="00EB7209"/>
    <w:rsid w:val="00EC661D"/>
    <w:rsid w:val="00EC67AE"/>
    <w:rsid w:val="00ED2FBD"/>
    <w:rsid w:val="00EF41BF"/>
    <w:rsid w:val="00F010D8"/>
    <w:rsid w:val="00F01E1E"/>
    <w:rsid w:val="00F0263C"/>
    <w:rsid w:val="00F13E4D"/>
    <w:rsid w:val="00F174D2"/>
    <w:rsid w:val="00F24D9D"/>
    <w:rsid w:val="00F32329"/>
    <w:rsid w:val="00F60CD1"/>
    <w:rsid w:val="00F62B33"/>
    <w:rsid w:val="00F675C0"/>
    <w:rsid w:val="00FA4066"/>
    <w:rsid w:val="00FA46B0"/>
    <w:rsid w:val="00FB67CD"/>
    <w:rsid w:val="00FC0CD8"/>
    <w:rsid w:val="00FC2636"/>
    <w:rsid w:val="00FE04A5"/>
    <w:rsid w:val="00FF2F03"/>
    <w:rsid w:val="00FF3A37"/>
    <w:rsid w:val="1EFE9255"/>
    <w:rsid w:val="21C34E2E"/>
    <w:rsid w:val="53E42DDF"/>
    <w:rsid w:val="67018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0DFAF094"/>
  <w15:docId w15:val="{64007782-3D14-47EF-AAD4-CC528FBF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0BF"/>
    <w:rPr>
      <w:rFonts w:ascii="Arial" w:hAnsi="Arial"/>
      <w:sz w:val="22"/>
    </w:rPr>
  </w:style>
  <w:style w:type="paragraph" w:styleId="Heading1">
    <w:name w:val="heading 1"/>
    <w:basedOn w:val="Normal"/>
    <w:next w:val="Normal"/>
    <w:link w:val="Heading1Char"/>
    <w:uiPriority w:val="9"/>
    <w:qFormat/>
    <w:rsid w:val="001450BF"/>
    <w:pPr>
      <w:keepNext/>
      <w:keepLines/>
      <w:spacing w:before="480" w:line="288" w:lineRule="auto"/>
      <w:outlineLvl w:val="0"/>
    </w:pPr>
    <w:rPr>
      <w:rFonts w:eastAsiaTheme="majorEastAsia" w:cs="Arial"/>
      <w:b/>
      <w:bCs/>
      <w:sz w:val="36"/>
      <w:szCs w:val="36"/>
    </w:rPr>
  </w:style>
  <w:style w:type="paragraph" w:styleId="Heading2">
    <w:name w:val="heading 2"/>
    <w:basedOn w:val="Normal"/>
    <w:next w:val="Normal"/>
    <w:link w:val="Heading2Char"/>
    <w:uiPriority w:val="9"/>
    <w:unhideWhenUsed/>
    <w:qFormat/>
    <w:rsid w:val="001450BF"/>
    <w:pPr>
      <w:outlineLvl w:val="1"/>
    </w:pPr>
    <w:rPr>
      <w:b/>
    </w:rPr>
  </w:style>
  <w:style w:type="paragraph" w:styleId="Heading4">
    <w:name w:val="heading 4"/>
    <w:basedOn w:val="Normal"/>
    <w:next w:val="Normal"/>
    <w:link w:val="Heading4Char"/>
    <w:uiPriority w:val="9"/>
    <w:semiHidden/>
    <w:unhideWhenUsed/>
    <w:qFormat/>
    <w:rsid w:val="001201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0BF"/>
    <w:rPr>
      <w:rFonts w:ascii="Arial" w:eastAsiaTheme="majorEastAsia" w:hAnsi="Arial" w:cs="Arial"/>
      <w:b/>
      <w:bCs/>
      <w:sz w:val="36"/>
      <w:szCs w:val="36"/>
    </w:rPr>
  </w:style>
  <w:style w:type="paragraph" w:styleId="Header">
    <w:name w:val="header"/>
    <w:basedOn w:val="Normal"/>
    <w:link w:val="HeaderChar"/>
    <w:uiPriority w:val="99"/>
    <w:unhideWhenUsed/>
    <w:rsid w:val="00201913"/>
    <w:pPr>
      <w:tabs>
        <w:tab w:val="center" w:pos="4320"/>
        <w:tab w:val="right" w:pos="8640"/>
      </w:tabs>
    </w:pPr>
  </w:style>
  <w:style w:type="character" w:customStyle="1" w:styleId="HeaderChar">
    <w:name w:val="Header Char"/>
    <w:basedOn w:val="DefaultParagraphFont"/>
    <w:link w:val="Header"/>
    <w:uiPriority w:val="99"/>
    <w:rsid w:val="00201913"/>
  </w:style>
  <w:style w:type="paragraph" w:styleId="Footer">
    <w:name w:val="footer"/>
    <w:basedOn w:val="Normal"/>
    <w:link w:val="FooterChar"/>
    <w:uiPriority w:val="99"/>
    <w:unhideWhenUsed/>
    <w:rsid w:val="00201913"/>
    <w:pPr>
      <w:tabs>
        <w:tab w:val="center" w:pos="4320"/>
        <w:tab w:val="right" w:pos="8640"/>
      </w:tabs>
    </w:pPr>
  </w:style>
  <w:style w:type="character" w:customStyle="1" w:styleId="FooterChar">
    <w:name w:val="Footer Char"/>
    <w:basedOn w:val="DefaultParagraphFont"/>
    <w:link w:val="Footer"/>
    <w:uiPriority w:val="99"/>
    <w:rsid w:val="00201913"/>
  </w:style>
  <w:style w:type="paragraph" w:styleId="BalloonText">
    <w:name w:val="Balloon Text"/>
    <w:basedOn w:val="Normal"/>
    <w:link w:val="BalloonTextChar"/>
    <w:uiPriority w:val="99"/>
    <w:semiHidden/>
    <w:unhideWhenUsed/>
    <w:rsid w:val="00201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1913"/>
    <w:rPr>
      <w:rFonts w:ascii="Lucida Grande" w:hAnsi="Lucida Grande" w:cs="Lucida Grande"/>
      <w:sz w:val="18"/>
      <w:szCs w:val="18"/>
    </w:rPr>
  </w:style>
  <w:style w:type="paragraph" w:styleId="NormalWeb">
    <w:name w:val="Normal (Web)"/>
    <w:basedOn w:val="Normal"/>
    <w:uiPriority w:val="99"/>
    <w:unhideWhenUsed/>
    <w:rsid w:val="00201913"/>
    <w:pPr>
      <w:spacing w:after="210" w:line="210" w:lineRule="atLeast"/>
      <w:jc w:val="both"/>
    </w:pPr>
    <w:rPr>
      <w:rFonts w:ascii="Times New Roman" w:eastAsia="Times New Roman" w:hAnsi="Times New Roman" w:cs="Times New Roman"/>
      <w:sz w:val="17"/>
      <w:szCs w:val="17"/>
      <w:lang w:val="en-CA" w:eastAsia="en-CA"/>
    </w:rPr>
  </w:style>
  <w:style w:type="paragraph" w:customStyle="1" w:styleId="Address">
    <w:name w:val="Address"/>
    <w:basedOn w:val="Normal"/>
    <w:qFormat/>
    <w:rsid w:val="00D10A93"/>
    <w:pPr>
      <w:spacing w:line="276" w:lineRule="auto"/>
    </w:pPr>
    <w:rPr>
      <w:rFonts w:eastAsia="Times New Roman" w:cs="Times New Roman"/>
    </w:rPr>
  </w:style>
  <w:style w:type="paragraph" w:styleId="Date">
    <w:name w:val="Date"/>
    <w:basedOn w:val="Normal"/>
    <w:next w:val="Normal"/>
    <w:link w:val="DateChar"/>
    <w:qFormat/>
    <w:rsid w:val="00D10A93"/>
    <w:pPr>
      <w:spacing w:after="480" w:line="276" w:lineRule="auto"/>
    </w:pPr>
    <w:rPr>
      <w:rFonts w:eastAsia="Times New Roman" w:cs="Times New Roman"/>
    </w:rPr>
  </w:style>
  <w:style w:type="character" w:customStyle="1" w:styleId="DateChar">
    <w:name w:val="Date Char"/>
    <w:basedOn w:val="DefaultParagraphFont"/>
    <w:link w:val="Date"/>
    <w:rsid w:val="00D10A93"/>
    <w:rPr>
      <w:rFonts w:eastAsia="Times New Roman" w:cs="Times New Roman"/>
    </w:rPr>
  </w:style>
  <w:style w:type="paragraph" w:styleId="Salutation">
    <w:name w:val="Salutation"/>
    <w:basedOn w:val="Normal"/>
    <w:next w:val="Normal"/>
    <w:link w:val="SalutationChar"/>
    <w:qFormat/>
    <w:rsid w:val="00D10A93"/>
    <w:pPr>
      <w:spacing w:before="480" w:after="240" w:line="276" w:lineRule="auto"/>
    </w:pPr>
    <w:rPr>
      <w:rFonts w:eastAsia="Times New Roman" w:cs="Times New Roman"/>
    </w:rPr>
  </w:style>
  <w:style w:type="character" w:customStyle="1" w:styleId="SalutationChar">
    <w:name w:val="Salutation Char"/>
    <w:basedOn w:val="DefaultParagraphFont"/>
    <w:link w:val="Salutation"/>
    <w:rsid w:val="00D10A93"/>
    <w:rPr>
      <w:rFonts w:eastAsia="Times New Roman" w:cs="Times New Roman"/>
    </w:rPr>
  </w:style>
  <w:style w:type="paragraph" w:styleId="Closing">
    <w:name w:val="Closing"/>
    <w:basedOn w:val="Normal"/>
    <w:link w:val="ClosingChar"/>
    <w:qFormat/>
    <w:rsid w:val="00D10A93"/>
    <w:pPr>
      <w:spacing w:after="960" w:line="276" w:lineRule="auto"/>
    </w:pPr>
    <w:rPr>
      <w:rFonts w:eastAsia="Times New Roman" w:cs="Times New Roman"/>
    </w:rPr>
  </w:style>
  <w:style w:type="character" w:customStyle="1" w:styleId="ClosingChar">
    <w:name w:val="Closing Char"/>
    <w:basedOn w:val="DefaultParagraphFont"/>
    <w:link w:val="Closing"/>
    <w:rsid w:val="00D10A93"/>
    <w:rPr>
      <w:rFonts w:eastAsia="Times New Roman" w:cs="Times New Roman"/>
    </w:rPr>
  </w:style>
  <w:style w:type="character" w:styleId="Hyperlink">
    <w:name w:val="Hyperlink"/>
    <w:basedOn w:val="DefaultParagraphFont"/>
    <w:uiPriority w:val="99"/>
    <w:unhideWhenUsed/>
    <w:rsid w:val="00B733C7"/>
    <w:rPr>
      <w:color w:val="0000FF" w:themeColor="hyperlink"/>
      <w:u w:val="single"/>
    </w:rPr>
  </w:style>
  <w:style w:type="paragraph" w:styleId="ListParagraph">
    <w:name w:val="List Paragraph"/>
    <w:basedOn w:val="Normal"/>
    <w:uiPriority w:val="34"/>
    <w:qFormat/>
    <w:rsid w:val="00A47CF3"/>
    <w:pPr>
      <w:spacing w:after="200" w:line="276" w:lineRule="auto"/>
      <w:ind w:left="720"/>
      <w:contextualSpacing/>
    </w:pPr>
    <w:rPr>
      <w:rFonts w:eastAsiaTheme="minorHAnsi"/>
      <w:szCs w:val="22"/>
    </w:rPr>
  </w:style>
  <w:style w:type="character" w:styleId="CommentReference">
    <w:name w:val="annotation reference"/>
    <w:basedOn w:val="DefaultParagraphFont"/>
    <w:uiPriority w:val="99"/>
    <w:semiHidden/>
    <w:unhideWhenUsed/>
    <w:rsid w:val="00D2264D"/>
    <w:rPr>
      <w:sz w:val="16"/>
      <w:szCs w:val="16"/>
    </w:rPr>
  </w:style>
  <w:style w:type="paragraph" w:styleId="CommentText">
    <w:name w:val="annotation text"/>
    <w:basedOn w:val="Normal"/>
    <w:link w:val="CommentTextChar"/>
    <w:uiPriority w:val="99"/>
    <w:semiHidden/>
    <w:unhideWhenUsed/>
    <w:rsid w:val="00D2264D"/>
    <w:rPr>
      <w:sz w:val="20"/>
      <w:szCs w:val="20"/>
    </w:rPr>
  </w:style>
  <w:style w:type="character" w:customStyle="1" w:styleId="CommentTextChar">
    <w:name w:val="Comment Text Char"/>
    <w:basedOn w:val="DefaultParagraphFont"/>
    <w:link w:val="CommentText"/>
    <w:uiPriority w:val="99"/>
    <w:semiHidden/>
    <w:rsid w:val="00D2264D"/>
    <w:rPr>
      <w:sz w:val="20"/>
      <w:szCs w:val="20"/>
    </w:rPr>
  </w:style>
  <w:style w:type="paragraph" w:styleId="CommentSubject">
    <w:name w:val="annotation subject"/>
    <w:basedOn w:val="CommentText"/>
    <w:next w:val="CommentText"/>
    <w:link w:val="CommentSubjectChar"/>
    <w:uiPriority w:val="99"/>
    <w:semiHidden/>
    <w:unhideWhenUsed/>
    <w:rsid w:val="00D2264D"/>
    <w:rPr>
      <w:b/>
      <w:bCs/>
    </w:rPr>
  </w:style>
  <w:style w:type="character" w:customStyle="1" w:styleId="CommentSubjectChar">
    <w:name w:val="Comment Subject Char"/>
    <w:basedOn w:val="CommentTextChar"/>
    <w:link w:val="CommentSubject"/>
    <w:uiPriority w:val="99"/>
    <w:semiHidden/>
    <w:rsid w:val="00D2264D"/>
    <w:rPr>
      <w:b/>
      <w:bCs/>
      <w:sz w:val="20"/>
      <w:szCs w:val="20"/>
    </w:rPr>
  </w:style>
  <w:style w:type="character" w:customStyle="1" w:styleId="Heading4Char">
    <w:name w:val="Heading 4 Char"/>
    <w:basedOn w:val="DefaultParagraphFont"/>
    <w:link w:val="Heading4"/>
    <w:uiPriority w:val="9"/>
    <w:semiHidden/>
    <w:rsid w:val="00120104"/>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903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3789"/>
    <w:pPr>
      <w:spacing w:beforeAutospacing="1" w:afterAutospacing="1"/>
    </w:pPr>
    <w:rPr>
      <w:rFonts w:ascii="Arial" w:hAnsi="Arial"/>
      <w:sz w:val="20"/>
    </w:rPr>
  </w:style>
  <w:style w:type="paragraph" w:customStyle="1" w:styleId="Default">
    <w:name w:val="Default"/>
    <w:rsid w:val="001F0123"/>
    <w:pPr>
      <w:autoSpaceDE w:val="0"/>
      <w:autoSpaceDN w:val="0"/>
      <w:adjustRightInd w:val="0"/>
    </w:pPr>
    <w:rPr>
      <w:rFonts w:ascii="Avenir LT Std 65 Medium" w:hAnsi="Avenir LT Std 65 Medium" w:cs="Avenir LT Std 65 Medium"/>
      <w:color w:val="000000"/>
    </w:rPr>
  </w:style>
  <w:style w:type="character" w:customStyle="1" w:styleId="A3">
    <w:name w:val="A3"/>
    <w:uiPriority w:val="99"/>
    <w:rsid w:val="001F0123"/>
    <w:rPr>
      <w:rFonts w:cs="Avenir LT Std 65 Medium"/>
      <w:b/>
      <w:bCs/>
      <w:color w:val="000000"/>
      <w:sz w:val="26"/>
      <w:szCs w:val="26"/>
    </w:rPr>
  </w:style>
  <w:style w:type="character" w:customStyle="1" w:styleId="Heading2Char">
    <w:name w:val="Heading 2 Char"/>
    <w:basedOn w:val="DefaultParagraphFont"/>
    <w:link w:val="Heading2"/>
    <w:uiPriority w:val="9"/>
    <w:rsid w:val="001450BF"/>
    <w:rPr>
      <w:rFonts w:ascii="Arial" w:hAnsi="Arial"/>
      <w:b/>
      <w:sz w:val="22"/>
    </w:rPr>
  </w:style>
  <w:style w:type="character" w:styleId="UnresolvedMention">
    <w:name w:val="Unresolved Mention"/>
    <w:basedOn w:val="DefaultParagraphFont"/>
    <w:uiPriority w:val="99"/>
    <w:semiHidden/>
    <w:unhideWhenUsed/>
    <w:rsid w:val="00FA4066"/>
    <w:rPr>
      <w:color w:val="808080"/>
      <w:shd w:val="clear" w:color="auto" w:fill="E6E6E6"/>
    </w:rPr>
  </w:style>
  <w:style w:type="paragraph" w:styleId="Revision">
    <w:name w:val="Revision"/>
    <w:hidden/>
    <w:uiPriority w:val="99"/>
    <w:semiHidden/>
    <w:rsid w:val="00C70BF1"/>
    <w:rPr>
      <w:rFonts w:ascii="Arial" w:hAnsi="Arial"/>
      <w:sz w:val="22"/>
    </w:rPr>
  </w:style>
  <w:style w:type="character" w:styleId="FollowedHyperlink">
    <w:name w:val="FollowedHyperlink"/>
    <w:basedOn w:val="DefaultParagraphFont"/>
    <w:uiPriority w:val="99"/>
    <w:semiHidden/>
    <w:unhideWhenUsed/>
    <w:rsid w:val="00951C31"/>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6488">
      <w:bodyDiv w:val="1"/>
      <w:marLeft w:val="0"/>
      <w:marRight w:val="0"/>
      <w:marTop w:val="0"/>
      <w:marBottom w:val="0"/>
      <w:divBdr>
        <w:top w:val="none" w:sz="0" w:space="0" w:color="auto"/>
        <w:left w:val="none" w:sz="0" w:space="0" w:color="auto"/>
        <w:bottom w:val="none" w:sz="0" w:space="0" w:color="auto"/>
        <w:right w:val="none" w:sz="0" w:space="0" w:color="auto"/>
      </w:divBdr>
    </w:div>
    <w:div w:id="118958809">
      <w:bodyDiv w:val="1"/>
      <w:marLeft w:val="0"/>
      <w:marRight w:val="0"/>
      <w:marTop w:val="0"/>
      <w:marBottom w:val="0"/>
      <w:divBdr>
        <w:top w:val="none" w:sz="0" w:space="0" w:color="auto"/>
        <w:left w:val="none" w:sz="0" w:space="0" w:color="auto"/>
        <w:bottom w:val="none" w:sz="0" w:space="0" w:color="auto"/>
        <w:right w:val="none" w:sz="0" w:space="0" w:color="auto"/>
      </w:divBdr>
    </w:div>
    <w:div w:id="208567108">
      <w:bodyDiv w:val="1"/>
      <w:marLeft w:val="0"/>
      <w:marRight w:val="0"/>
      <w:marTop w:val="0"/>
      <w:marBottom w:val="0"/>
      <w:divBdr>
        <w:top w:val="none" w:sz="0" w:space="0" w:color="auto"/>
        <w:left w:val="none" w:sz="0" w:space="0" w:color="auto"/>
        <w:bottom w:val="none" w:sz="0" w:space="0" w:color="auto"/>
        <w:right w:val="none" w:sz="0" w:space="0" w:color="auto"/>
      </w:divBdr>
    </w:div>
    <w:div w:id="215052215">
      <w:bodyDiv w:val="1"/>
      <w:marLeft w:val="0"/>
      <w:marRight w:val="0"/>
      <w:marTop w:val="0"/>
      <w:marBottom w:val="0"/>
      <w:divBdr>
        <w:top w:val="none" w:sz="0" w:space="0" w:color="auto"/>
        <w:left w:val="none" w:sz="0" w:space="0" w:color="auto"/>
        <w:bottom w:val="none" w:sz="0" w:space="0" w:color="auto"/>
        <w:right w:val="none" w:sz="0" w:space="0" w:color="auto"/>
      </w:divBdr>
      <w:divsChild>
        <w:div w:id="357514155">
          <w:marLeft w:val="274"/>
          <w:marRight w:val="0"/>
          <w:marTop w:val="86"/>
          <w:marBottom w:val="0"/>
          <w:divBdr>
            <w:top w:val="none" w:sz="0" w:space="0" w:color="auto"/>
            <w:left w:val="none" w:sz="0" w:space="0" w:color="auto"/>
            <w:bottom w:val="none" w:sz="0" w:space="0" w:color="auto"/>
            <w:right w:val="none" w:sz="0" w:space="0" w:color="auto"/>
          </w:divBdr>
        </w:div>
        <w:div w:id="1283809255">
          <w:marLeft w:val="274"/>
          <w:marRight w:val="0"/>
          <w:marTop w:val="86"/>
          <w:marBottom w:val="0"/>
          <w:divBdr>
            <w:top w:val="none" w:sz="0" w:space="0" w:color="auto"/>
            <w:left w:val="none" w:sz="0" w:space="0" w:color="auto"/>
            <w:bottom w:val="none" w:sz="0" w:space="0" w:color="auto"/>
            <w:right w:val="none" w:sz="0" w:space="0" w:color="auto"/>
          </w:divBdr>
        </w:div>
        <w:div w:id="318003721">
          <w:marLeft w:val="994"/>
          <w:marRight w:val="0"/>
          <w:marTop w:val="86"/>
          <w:marBottom w:val="0"/>
          <w:divBdr>
            <w:top w:val="none" w:sz="0" w:space="0" w:color="auto"/>
            <w:left w:val="none" w:sz="0" w:space="0" w:color="auto"/>
            <w:bottom w:val="none" w:sz="0" w:space="0" w:color="auto"/>
            <w:right w:val="none" w:sz="0" w:space="0" w:color="auto"/>
          </w:divBdr>
        </w:div>
        <w:div w:id="1616869669">
          <w:marLeft w:val="994"/>
          <w:marRight w:val="0"/>
          <w:marTop w:val="86"/>
          <w:marBottom w:val="0"/>
          <w:divBdr>
            <w:top w:val="none" w:sz="0" w:space="0" w:color="auto"/>
            <w:left w:val="none" w:sz="0" w:space="0" w:color="auto"/>
            <w:bottom w:val="none" w:sz="0" w:space="0" w:color="auto"/>
            <w:right w:val="none" w:sz="0" w:space="0" w:color="auto"/>
          </w:divBdr>
        </w:div>
        <w:div w:id="2048330135">
          <w:marLeft w:val="994"/>
          <w:marRight w:val="0"/>
          <w:marTop w:val="86"/>
          <w:marBottom w:val="0"/>
          <w:divBdr>
            <w:top w:val="none" w:sz="0" w:space="0" w:color="auto"/>
            <w:left w:val="none" w:sz="0" w:space="0" w:color="auto"/>
            <w:bottom w:val="none" w:sz="0" w:space="0" w:color="auto"/>
            <w:right w:val="none" w:sz="0" w:space="0" w:color="auto"/>
          </w:divBdr>
        </w:div>
        <w:div w:id="642589514">
          <w:marLeft w:val="994"/>
          <w:marRight w:val="0"/>
          <w:marTop w:val="86"/>
          <w:marBottom w:val="0"/>
          <w:divBdr>
            <w:top w:val="none" w:sz="0" w:space="0" w:color="auto"/>
            <w:left w:val="none" w:sz="0" w:space="0" w:color="auto"/>
            <w:bottom w:val="none" w:sz="0" w:space="0" w:color="auto"/>
            <w:right w:val="none" w:sz="0" w:space="0" w:color="auto"/>
          </w:divBdr>
        </w:div>
        <w:div w:id="1042369455">
          <w:marLeft w:val="994"/>
          <w:marRight w:val="0"/>
          <w:marTop w:val="86"/>
          <w:marBottom w:val="0"/>
          <w:divBdr>
            <w:top w:val="none" w:sz="0" w:space="0" w:color="auto"/>
            <w:left w:val="none" w:sz="0" w:space="0" w:color="auto"/>
            <w:bottom w:val="none" w:sz="0" w:space="0" w:color="auto"/>
            <w:right w:val="none" w:sz="0" w:space="0" w:color="auto"/>
          </w:divBdr>
        </w:div>
        <w:div w:id="1129317622">
          <w:marLeft w:val="994"/>
          <w:marRight w:val="0"/>
          <w:marTop w:val="86"/>
          <w:marBottom w:val="0"/>
          <w:divBdr>
            <w:top w:val="none" w:sz="0" w:space="0" w:color="auto"/>
            <w:left w:val="none" w:sz="0" w:space="0" w:color="auto"/>
            <w:bottom w:val="none" w:sz="0" w:space="0" w:color="auto"/>
            <w:right w:val="none" w:sz="0" w:space="0" w:color="auto"/>
          </w:divBdr>
        </w:div>
        <w:div w:id="493450131">
          <w:marLeft w:val="994"/>
          <w:marRight w:val="0"/>
          <w:marTop w:val="86"/>
          <w:marBottom w:val="0"/>
          <w:divBdr>
            <w:top w:val="none" w:sz="0" w:space="0" w:color="auto"/>
            <w:left w:val="none" w:sz="0" w:space="0" w:color="auto"/>
            <w:bottom w:val="none" w:sz="0" w:space="0" w:color="auto"/>
            <w:right w:val="none" w:sz="0" w:space="0" w:color="auto"/>
          </w:divBdr>
        </w:div>
        <w:div w:id="53046216">
          <w:marLeft w:val="994"/>
          <w:marRight w:val="0"/>
          <w:marTop w:val="86"/>
          <w:marBottom w:val="0"/>
          <w:divBdr>
            <w:top w:val="none" w:sz="0" w:space="0" w:color="auto"/>
            <w:left w:val="none" w:sz="0" w:space="0" w:color="auto"/>
            <w:bottom w:val="none" w:sz="0" w:space="0" w:color="auto"/>
            <w:right w:val="none" w:sz="0" w:space="0" w:color="auto"/>
          </w:divBdr>
        </w:div>
        <w:div w:id="893858720">
          <w:marLeft w:val="994"/>
          <w:marRight w:val="0"/>
          <w:marTop w:val="86"/>
          <w:marBottom w:val="0"/>
          <w:divBdr>
            <w:top w:val="none" w:sz="0" w:space="0" w:color="auto"/>
            <w:left w:val="none" w:sz="0" w:space="0" w:color="auto"/>
            <w:bottom w:val="none" w:sz="0" w:space="0" w:color="auto"/>
            <w:right w:val="none" w:sz="0" w:space="0" w:color="auto"/>
          </w:divBdr>
        </w:div>
      </w:divsChild>
    </w:div>
    <w:div w:id="235241453">
      <w:bodyDiv w:val="1"/>
      <w:marLeft w:val="0"/>
      <w:marRight w:val="0"/>
      <w:marTop w:val="0"/>
      <w:marBottom w:val="0"/>
      <w:divBdr>
        <w:top w:val="none" w:sz="0" w:space="0" w:color="auto"/>
        <w:left w:val="none" w:sz="0" w:space="0" w:color="auto"/>
        <w:bottom w:val="none" w:sz="0" w:space="0" w:color="auto"/>
        <w:right w:val="none" w:sz="0" w:space="0" w:color="auto"/>
      </w:divBdr>
    </w:div>
    <w:div w:id="340858123">
      <w:bodyDiv w:val="1"/>
      <w:marLeft w:val="0"/>
      <w:marRight w:val="0"/>
      <w:marTop w:val="0"/>
      <w:marBottom w:val="0"/>
      <w:divBdr>
        <w:top w:val="none" w:sz="0" w:space="0" w:color="auto"/>
        <w:left w:val="none" w:sz="0" w:space="0" w:color="auto"/>
        <w:bottom w:val="none" w:sz="0" w:space="0" w:color="auto"/>
        <w:right w:val="none" w:sz="0" w:space="0" w:color="auto"/>
      </w:divBdr>
    </w:div>
    <w:div w:id="445781193">
      <w:bodyDiv w:val="1"/>
      <w:marLeft w:val="0"/>
      <w:marRight w:val="0"/>
      <w:marTop w:val="0"/>
      <w:marBottom w:val="0"/>
      <w:divBdr>
        <w:top w:val="none" w:sz="0" w:space="0" w:color="auto"/>
        <w:left w:val="none" w:sz="0" w:space="0" w:color="auto"/>
        <w:bottom w:val="none" w:sz="0" w:space="0" w:color="auto"/>
        <w:right w:val="none" w:sz="0" w:space="0" w:color="auto"/>
      </w:divBdr>
    </w:div>
    <w:div w:id="564072496">
      <w:bodyDiv w:val="1"/>
      <w:marLeft w:val="0"/>
      <w:marRight w:val="0"/>
      <w:marTop w:val="0"/>
      <w:marBottom w:val="0"/>
      <w:divBdr>
        <w:top w:val="none" w:sz="0" w:space="0" w:color="auto"/>
        <w:left w:val="none" w:sz="0" w:space="0" w:color="auto"/>
        <w:bottom w:val="none" w:sz="0" w:space="0" w:color="auto"/>
        <w:right w:val="none" w:sz="0" w:space="0" w:color="auto"/>
      </w:divBdr>
    </w:div>
    <w:div w:id="592520088">
      <w:bodyDiv w:val="1"/>
      <w:marLeft w:val="0"/>
      <w:marRight w:val="0"/>
      <w:marTop w:val="0"/>
      <w:marBottom w:val="0"/>
      <w:divBdr>
        <w:top w:val="none" w:sz="0" w:space="0" w:color="auto"/>
        <w:left w:val="none" w:sz="0" w:space="0" w:color="auto"/>
        <w:bottom w:val="none" w:sz="0" w:space="0" w:color="auto"/>
        <w:right w:val="none" w:sz="0" w:space="0" w:color="auto"/>
      </w:divBdr>
    </w:div>
    <w:div w:id="613363123">
      <w:bodyDiv w:val="1"/>
      <w:marLeft w:val="0"/>
      <w:marRight w:val="0"/>
      <w:marTop w:val="0"/>
      <w:marBottom w:val="0"/>
      <w:divBdr>
        <w:top w:val="none" w:sz="0" w:space="0" w:color="auto"/>
        <w:left w:val="none" w:sz="0" w:space="0" w:color="auto"/>
        <w:bottom w:val="none" w:sz="0" w:space="0" w:color="auto"/>
        <w:right w:val="none" w:sz="0" w:space="0" w:color="auto"/>
      </w:divBdr>
    </w:div>
    <w:div w:id="781533166">
      <w:bodyDiv w:val="1"/>
      <w:marLeft w:val="0"/>
      <w:marRight w:val="0"/>
      <w:marTop w:val="0"/>
      <w:marBottom w:val="0"/>
      <w:divBdr>
        <w:top w:val="none" w:sz="0" w:space="0" w:color="auto"/>
        <w:left w:val="none" w:sz="0" w:space="0" w:color="auto"/>
        <w:bottom w:val="none" w:sz="0" w:space="0" w:color="auto"/>
        <w:right w:val="none" w:sz="0" w:space="0" w:color="auto"/>
      </w:divBdr>
      <w:divsChild>
        <w:div w:id="1838036463">
          <w:marLeft w:val="274"/>
          <w:marRight w:val="0"/>
          <w:marTop w:val="86"/>
          <w:marBottom w:val="0"/>
          <w:divBdr>
            <w:top w:val="none" w:sz="0" w:space="0" w:color="auto"/>
            <w:left w:val="none" w:sz="0" w:space="0" w:color="auto"/>
            <w:bottom w:val="none" w:sz="0" w:space="0" w:color="auto"/>
            <w:right w:val="none" w:sz="0" w:space="0" w:color="auto"/>
          </w:divBdr>
        </w:div>
        <w:div w:id="578948131">
          <w:marLeft w:val="274"/>
          <w:marRight w:val="0"/>
          <w:marTop w:val="86"/>
          <w:marBottom w:val="0"/>
          <w:divBdr>
            <w:top w:val="none" w:sz="0" w:space="0" w:color="auto"/>
            <w:left w:val="none" w:sz="0" w:space="0" w:color="auto"/>
            <w:bottom w:val="none" w:sz="0" w:space="0" w:color="auto"/>
            <w:right w:val="none" w:sz="0" w:space="0" w:color="auto"/>
          </w:divBdr>
        </w:div>
        <w:div w:id="1745031082">
          <w:marLeft w:val="274"/>
          <w:marRight w:val="0"/>
          <w:marTop w:val="86"/>
          <w:marBottom w:val="0"/>
          <w:divBdr>
            <w:top w:val="none" w:sz="0" w:space="0" w:color="auto"/>
            <w:left w:val="none" w:sz="0" w:space="0" w:color="auto"/>
            <w:bottom w:val="none" w:sz="0" w:space="0" w:color="auto"/>
            <w:right w:val="none" w:sz="0" w:space="0" w:color="auto"/>
          </w:divBdr>
        </w:div>
        <w:div w:id="760182807">
          <w:marLeft w:val="274"/>
          <w:marRight w:val="0"/>
          <w:marTop w:val="86"/>
          <w:marBottom w:val="0"/>
          <w:divBdr>
            <w:top w:val="none" w:sz="0" w:space="0" w:color="auto"/>
            <w:left w:val="none" w:sz="0" w:space="0" w:color="auto"/>
            <w:bottom w:val="none" w:sz="0" w:space="0" w:color="auto"/>
            <w:right w:val="none" w:sz="0" w:space="0" w:color="auto"/>
          </w:divBdr>
        </w:div>
      </w:divsChild>
    </w:div>
    <w:div w:id="829172692">
      <w:bodyDiv w:val="1"/>
      <w:marLeft w:val="0"/>
      <w:marRight w:val="0"/>
      <w:marTop w:val="0"/>
      <w:marBottom w:val="0"/>
      <w:divBdr>
        <w:top w:val="none" w:sz="0" w:space="0" w:color="auto"/>
        <w:left w:val="none" w:sz="0" w:space="0" w:color="auto"/>
        <w:bottom w:val="none" w:sz="0" w:space="0" w:color="auto"/>
        <w:right w:val="none" w:sz="0" w:space="0" w:color="auto"/>
      </w:divBdr>
    </w:div>
    <w:div w:id="930311250">
      <w:bodyDiv w:val="1"/>
      <w:marLeft w:val="0"/>
      <w:marRight w:val="0"/>
      <w:marTop w:val="0"/>
      <w:marBottom w:val="0"/>
      <w:divBdr>
        <w:top w:val="none" w:sz="0" w:space="0" w:color="auto"/>
        <w:left w:val="none" w:sz="0" w:space="0" w:color="auto"/>
        <w:bottom w:val="none" w:sz="0" w:space="0" w:color="auto"/>
        <w:right w:val="none" w:sz="0" w:space="0" w:color="auto"/>
      </w:divBdr>
    </w:div>
    <w:div w:id="1300695378">
      <w:bodyDiv w:val="1"/>
      <w:marLeft w:val="0"/>
      <w:marRight w:val="0"/>
      <w:marTop w:val="0"/>
      <w:marBottom w:val="0"/>
      <w:divBdr>
        <w:top w:val="none" w:sz="0" w:space="0" w:color="auto"/>
        <w:left w:val="none" w:sz="0" w:space="0" w:color="auto"/>
        <w:bottom w:val="none" w:sz="0" w:space="0" w:color="auto"/>
        <w:right w:val="none" w:sz="0" w:space="0" w:color="auto"/>
      </w:divBdr>
    </w:div>
    <w:div w:id="1592080989">
      <w:bodyDiv w:val="1"/>
      <w:marLeft w:val="0"/>
      <w:marRight w:val="0"/>
      <w:marTop w:val="0"/>
      <w:marBottom w:val="0"/>
      <w:divBdr>
        <w:top w:val="none" w:sz="0" w:space="0" w:color="auto"/>
        <w:left w:val="none" w:sz="0" w:space="0" w:color="auto"/>
        <w:bottom w:val="none" w:sz="0" w:space="0" w:color="auto"/>
        <w:right w:val="none" w:sz="0" w:space="0" w:color="auto"/>
      </w:divBdr>
    </w:div>
    <w:div w:id="1650398961">
      <w:bodyDiv w:val="1"/>
      <w:marLeft w:val="0"/>
      <w:marRight w:val="0"/>
      <w:marTop w:val="0"/>
      <w:marBottom w:val="0"/>
      <w:divBdr>
        <w:top w:val="none" w:sz="0" w:space="0" w:color="auto"/>
        <w:left w:val="none" w:sz="0" w:space="0" w:color="auto"/>
        <w:bottom w:val="none" w:sz="0" w:space="0" w:color="auto"/>
        <w:right w:val="none" w:sz="0" w:space="0" w:color="auto"/>
      </w:divBdr>
      <w:divsChild>
        <w:div w:id="1721631538">
          <w:marLeft w:val="0"/>
          <w:marRight w:val="0"/>
          <w:marTop w:val="240"/>
          <w:marBottom w:val="240"/>
          <w:divBdr>
            <w:top w:val="none" w:sz="0" w:space="0" w:color="auto"/>
            <w:left w:val="none" w:sz="0" w:space="0" w:color="auto"/>
            <w:bottom w:val="none" w:sz="0" w:space="0" w:color="auto"/>
            <w:right w:val="none" w:sz="0" w:space="0" w:color="auto"/>
          </w:divBdr>
          <w:divsChild>
            <w:div w:id="1508638769">
              <w:marLeft w:val="0"/>
              <w:marRight w:val="482"/>
              <w:marTop w:val="0"/>
              <w:marBottom w:val="0"/>
              <w:divBdr>
                <w:top w:val="none" w:sz="0" w:space="0" w:color="auto"/>
                <w:left w:val="none" w:sz="0" w:space="0" w:color="auto"/>
                <w:bottom w:val="none" w:sz="0" w:space="0" w:color="auto"/>
                <w:right w:val="none" w:sz="0" w:space="0" w:color="auto"/>
              </w:divBdr>
            </w:div>
            <w:div w:id="1830709191">
              <w:marLeft w:val="0"/>
              <w:marRight w:val="0"/>
              <w:marTop w:val="0"/>
              <w:marBottom w:val="0"/>
              <w:divBdr>
                <w:top w:val="none" w:sz="0" w:space="0" w:color="auto"/>
                <w:left w:val="none" w:sz="0" w:space="0" w:color="auto"/>
                <w:bottom w:val="none" w:sz="0" w:space="0" w:color="auto"/>
                <w:right w:val="none" w:sz="0" w:space="0" w:color="auto"/>
              </w:divBdr>
            </w:div>
          </w:divsChild>
        </w:div>
        <w:div w:id="1987778120">
          <w:marLeft w:val="0"/>
          <w:marRight w:val="0"/>
          <w:marTop w:val="240"/>
          <w:marBottom w:val="240"/>
          <w:divBdr>
            <w:top w:val="none" w:sz="0" w:space="0" w:color="auto"/>
            <w:left w:val="none" w:sz="0" w:space="0" w:color="auto"/>
            <w:bottom w:val="none" w:sz="0" w:space="0" w:color="auto"/>
            <w:right w:val="none" w:sz="0" w:space="0" w:color="auto"/>
          </w:divBdr>
          <w:divsChild>
            <w:div w:id="688415804">
              <w:marLeft w:val="0"/>
              <w:marRight w:val="0"/>
              <w:marTop w:val="0"/>
              <w:marBottom w:val="0"/>
              <w:divBdr>
                <w:top w:val="none" w:sz="0" w:space="0" w:color="auto"/>
                <w:left w:val="none" w:sz="0" w:space="0" w:color="auto"/>
                <w:bottom w:val="none" w:sz="0" w:space="0" w:color="auto"/>
                <w:right w:val="none" w:sz="0" w:space="0" w:color="auto"/>
              </w:divBdr>
            </w:div>
          </w:divsChild>
        </w:div>
        <w:div w:id="1886985981">
          <w:marLeft w:val="0"/>
          <w:marRight w:val="0"/>
          <w:marTop w:val="240"/>
          <w:marBottom w:val="240"/>
          <w:divBdr>
            <w:top w:val="none" w:sz="0" w:space="0" w:color="auto"/>
            <w:left w:val="none" w:sz="0" w:space="0" w:color="auto"/>
            <w:bottom w:val="none" w:sz="0" w:space="0" w:color="auto"/>
            <w:right w:val="none" w:sz="0" w:space="0" w:color="auto"/>
          </w:divBdr>
          <w:divsChild>
            <w:div w:id="1239171071">
              <w:marLeft w:val="0"/>
              <w:marRight w:val="482"/>
              <w:marTop w:val="0"/>
              <w:marBottom w:val="0"/>
              <w:divBdr>
                <w:top w:val="none" w:sz="0" w:space="0" w:color="auto"/>
                <w:left w:val="none" w:sz="0" w:space="0" w:color="auto"/>
                <w:bottom w:val="none" w:sz="0" w:space="0" w:color="auto"/>
                <w:right w:val="none" w:sz="0" w:space="0" w:color="auto"/>
              </w:divBdr>
            </w:div>
            <w:div w:id="591596374">
              <w:marLeft w:val="0"/>
              <w:marRight w:val="0"/>
              <w:marTop w:val="0"/>
              <w:marBottom w:val="0"/>
              <w:divBdr>
                <w:top w:val="none" w:sz="0" w:space="0" w:color="auto"/>
                <w:left w:val="none" w:sz="0" w:space="0" w:color="auto"/>
                <w:bottom w:val="none" w:sz="0" w:space="0" w:color="auto"/>
                <w:right w:val="none" w:sz="0" w:space="0" w:color="auto"/>
              </w:divBdr>
            </w:div>
          </w:divsChild>
        </w:div>
        <w:div w:id="1470242884">
          <w:marLeft w:val="0"/>
          <w:marRight w:val="0"/>
          <w:marTop w:val="240"/>
          <w:marBottom w:val="240"/>
          <w:divBdr>
            <w:top w:val="none" w:sz="0" w:space="0" w:color="auto"/>
            <w:left w:val="none" w:sz="0" w:space="0" w:color="auto"/>
            <w:bottom w:val="none" w:sz="0" w:space="0" w:color="auto"/>
            <w:right w:val="none" w:sz="0" w:space="0" w:color="auto"/>
          </w:divBdr>
          <w:divsChild>
            <w:div w:id="13638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5267">
      <w:bodyDiv w:val="1"/>
      <w:marLeft w:val="0"/>
      <w:marRight w:val="0"/>
      <w:marTop w:val="0"/>
      <w:marBottom w:val="0"/>
      <w:divBdr>
        <w:top w:val="none" w:sz="0" w:space="0" w:color="auto"/>
        <w:left w:val="none" w:sz="0" w:space="0" w:color="auto"/>
        <w:bottom w:val="none" w:sz="0" w:space="0" w:color="auto"/>
        <w:right w:val="none" w:sz="0" w:space="0" w:color="auto"/>
      </w:divBdr>
    </w:div>
    <w:div w:id="2135446264">
      <w:bodyDiv w:val="1"/>
      <w:marLeft w:val="0"/>
      <w:marRight w:val="0"/>
      <w:marTop w:val="0"/>
      <w:marBottom w:val="0"/>
      <w:divBdr>
        <w:top w:val="none" w:sz="0" w:space="0" w:color="auto"/>
        <w:left w:val="none" w:sz="0" w:space="0" w:color="auto"/>
        <w:bottom w:val="none" w:sz="0" w:space="0" w:color="auto"/>
        <w:right w:val="none" w:sz="0" w:space="0" w:color="auto"/>
      </w:divBdr>
      <w:divsChild>
        <w:div w:id="1645041372">
          <w:marLeft w:val="274"/>
          <w:marRight w:val="0"/>
          <w:marTop w:val="86"/>
          <w:marBottom w:val="0"/>
          <w:divBdr>
            <w:top w:val="none" w:sz="0" w:space="0" w:color="auto"/>
            <w:left w:val="none" w:sz="0" w:space="0" w:color="auto"/>
            <w:bottom w:val="none" w:sz="0" w:space="0" w:color="auto"/>
            <w:right w:val="none" w:sz="0" w:space="0" w:color="auto"/>
          </w:divBdr>
        </w:div>
        <w:div w:id="1514569226">
          <w:marLeft w:val="274"/>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cations@caledon.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ledon.ca/inter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ngscollegeschool.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OLTRANE\Corporate\_Templates\Town%20of%20Caledon\TOC_2015\Media%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C0C6F339CA3F4DA65313EAC42C819C" ma:contentTypeVersion="13" ma:contentTypeDescription="Create a new document." ma:contentTypeScope="" ma:versionID="4aa7759fe7d9eadd726983cf2638ee30">
  <xsd:schema xmlns:xsd="http://www.w3.org/2001/XMLSchema" xmlns:xs="http://www.w3.org/2001/XMLSchema" xmlns:p="http://schemas.microsoft.com/office/2006/metadata/properties" xmlns:ns3="0ac5edf1-6263-4cfa-b5f6-13aa287efe59" xmlns:ns4="38c12fb9-0beb-4e84-a69a-6d305f4313d3" targetNamespace="http://schemas.microsoft.com/office/2006/metadata/properties" ma:root="true" ma:fieldsID="36911dcd62bfb28f48d2c0843d999033" ns3:_="" ns4:_="">
    <xsd:import namespace="0ac5edf1-6263-4cfa-b5f6-13aa287efe59"/>
    <xsd:import namespace="38c12fb9-0beb-4e84-a69a-6d305f4313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5edf1-6263-4cfa-b5f6-13aa287efe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12fb9-0beb-4e84-a69a-6d305f4313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74EA8-9EDD-4805-83ED-A83D638F8095}">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0ac5edf1-6263-4cfa-b5f6-13aa287efe59"/>
    <ds:schemaRef ds:uri="http://schemas.microsoft.com/office/2006/documentManagement/types"/>
    <ds:schemaRef ds:uri="http://purl.org/dc/elements/1.1/"/>
    <ds:schemaRef ds:uri="38c12fb9-0beb-4e84-a69a-6d305f4313d3"/>
    <ds:schemaRef ds:uri="http://www.w3.org/XML/1998/namespace"/>
    <ds:schemaRef ds:uri="http://purl.org/dc/dcmitype/"/>
  </ds:schemaRefs>
</ds:datastoreItem>
</file>

<file path=customXml/itemProps2.xml><?xml version="1.0" encoding="utf-8"?>
<ds:datastoreItem xmlns:ds="http://schemas.openxmlformats.org/officeDocument/2006/customXml" ds:itemID="{48A96062-38DF-46E6-9485-72B5CAB021A1}">
  <ds:schemaRefs>
    <ds:schemaRef ds:uri="http://schemas.microsoft.com/sharepoint/v3/contenttype/forms"/>
  </ds:schemaRefs>
</ds:datastoreItem>
</file>

<file path=customXml/itemProps3.xml><?xml version="1.0" encoding="utf-8"?>
<ds:datastoreItem xmlns:ds="http://schemas.openxmlformats.org/officeDocument/2006/customXml" ds:itemID="{9FCF7F29-96E5-4A61-9387-4B6911E64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5edf1-6263-4cfa-b5f6-13aa287efe59"/>
    <ds:schemaRef ds:uri="38c12fb9-0beb-4e84-a69a-6d305f431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A8ACCC-13E1-4994-A148-B86ED472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 Release.dotx</Template>
  <TotalTime>0</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MR-2020-001 Town of Caledon announces new town-wide fibre optic installation along the Caledon Trailway</vt:lpstr>
    </vt:vector>
  </TitlesOfParts>
  <Company>Town of Caledon</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MR-2020-001 Town of Caledon announces new town-wide fibre optic installation along the Caledon Trailway</dc:title>
  <dc:creator>Tony Maxwell</dc:creator>
  <cp:lastModifiedBy>Tony Maxwell</cp:lastModifiedBy>
  <cp:revision>2</cp:revision>
  <cp:lastPrinted>2020-01-27T16:00:00Z</cp:lastPrinted>
  <dcterms:created xsi:type="dcterms:W3CDTF">2020-01-27T17:59:00Z</dcterms:created>
  <dcterms:modified xsi:type="dcterms:W3CDTF">2020-01-27T17:59:00Z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0x010100EBC0C6F339CA3F4DA65313EAC42C819C</vt:lpwstr>
  </property>
</Properties>
</file>